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疫情防控承诺书</w:t>
      </w:r>
    </w:p>
    <w:p>
      <w:pPr>
        <w:rPr>
          <w:rFonts w:ascii="宋体" w:hAnsi="宋体" w:eastAsia="宋体"/>
          <w:sz w:val="36"/>
          <w:szCs w:val="36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一、本人</w:t>
      </w:r>
      <w:r>
        <w:rPr>
          <w:rFonts w:ascii="仿宋_GB2312" w:hAnsi="宋体" w:eastAsia="仿宋_GB2312"/>
          <w:sz w:val="32"/>
          <w:szCs w:val="32"/>
        </w:rPr>
        <w:t>及共同居住人</w:t>
      </w:r>
      <w:r>
        <w:rPr>
          <w:rFonts w:hint="eastAsia" w:ascii="仿宋_GB2312" w:hAnsi="宋体" w:eastAsia="仿宋_GB2312"/>
          <w:sz w:val="32"/>
          <w:szCs w:val="32"/>
        </w:rPr>
        <w:t>14天内无</w:t>
      </w:r>
      <w:r>
        <w:rPr>
          <w:rFonts w:ascii="仿宋_GB2312" w:hAnsi="宋体" w:eastAsia="仿宋_GB2312"/>
          <w:sz w:val="32"/>
          <w:szCs w:val="32"/>
        </w:rPr>
        <w:t>中高风险地区旅居史；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二、本人</w:t>
      </w:r>
      <w:r>
        <w:rPr>
          <w:rFonts w:ascii="仿宋_GB2312" w:hAnsi="宋体" w:eastAsia="仿宋_GB2312"/>
          <w:sz w:val="32"/>
          <w:szCs w:val="32"/>
        </w:rPr>
        <w:t>及共同居住人14</w:t>
      </w:r>
      <w:r>
        <w:rPr>
          <w:rFonts w:hint="eastAsia" w:ascii="仿宋_GB2312" w:hAnsi="宋体" w:eastAsia="仿宋_GB2312"/>
          <w:sz w:val="32"/>
          <w:szCs w:val="32"/>
        </w:rPr>
        <w:t>天内</w:t>
      </w:r>
      <w:r>
        <w:rPr>
          <w:rFonts w:ascii="仿宋_GB2312" w:hAnsi="宋体" w:eastAsia="仿宋_GB2312"/>
          <w:sz w:val="32"/>
          <w:szCs w:val="32"/>
        </w:rPr>
        <w:t>无与中高风险人员（</w:t>
      </w:r>
      <w:r>
        <w:rPr>
          <w:rFonts w:hint="eastAsia" w:ascii="仿宋_GB2312" w:hAnsi="宋体" w:eastAsia="仿宋_GB2312"/>
          <w:sz w:val="32"/>
          <w:szCs w:val="32"/>
        </w:rPr>
        <w:t>确诊病例</w:t>
      </w:r>
      <w:r>
        <w:rPr>
          <w:rFonts w:ascii="仿宋_GB2312" w:hAnsi="宋体" w:eastAsia="仿宋_GB2312"/>
          <w:sz w:val="32"/>
          <w:szCs w:val="32"/>
        </w:rPr>
        <w:t>、密接人员、次密接人员）接触史；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三、本人</w:t>
      </w:r>
      <w:r>
        <w:rPr>
          <w:rFonts w:ascii="仿宋_GB2312" w:hAnsi="宋体" w:eastAsia="仿宋_GB2312"/>
          <w:sz w:val="32"/>
          <w:szCs w:val="32"/>
        </w:rPr>
        <w:t>及共同居住人</w:t>
      </w:r>
      <w:r>
        <w:rPr>
          <w:rFonts w:hint="eastAsia" w:ascii="仿宋_GB2312" w:hAnsi="宋体" w:eastAsia="仿宋_GB2312"/>
          <w:sz w:val="32"/>
          <w:szCs w:val="32"/>
        </w:rPr>
        <w:t>14天</w:t>
      </w:r>
      <w:r>
        <w:rPr>
          <w:rFonts w:ascii="仿宋_GB2312" w:hAnsi="宋体" w:eastAsia="仿宋_GB2312"/>
          <w:sz w:val="32"/>
          <w:szCs w:val="32"/>
        </w:rPr>
        <w:t>内无发热、</w:t>
      </w:r>
      <w:r>
        <w:rPr>
          <w:rFonts w:hint="eastAsia" w:ascii="仿宋_GB2312" w:hAnsi="宋体" w:eastAsia="仿宋_GB2312"/>
          <w:sz w:val="32"/>
          <w:szCs w:val="32"/>
        </w:rPr>
        <w:t>乏力</w:t>
      </w:r>
      <w:r>
        <w:rPr>
          <w:rFonts w:ascii="仿宋_GB2312" w:hAnsi="宋体" w:eastAsia="仿宋_GB2312"/>
          <w:sz w:val="32"/>
          <w:szCs w:val="32"/>
        </w:rPr>
        <w:t>、干咳、鼻塞、流涕、腹泻或其他</w:t>
      </w:r>
      <w:r>
        <w:rPr>
          <w:rFonts w:hint="eastAsia" w:ascii="仿宋_GB2312" w:hAnsi="宋体" w:eastAsia="仿宋_GB2312"/>
          <w:sz w:val="32"/>
          <w:szCs w:val="32"/>
        </w:rPr>
        <w:t>与新冠</w:t>
      </w:r>
      <w:r>
        <w:rPr>
          <w:rFonts w:ascii="仿宋_GB2312" w:hAnsi="宋体" w:eastAsia="仿宋_GB2312"/>
          <w:sz w:val="32"/>
          <w:szCs w:val="32"/>
        </w:rPr>
        <w:t>疫情相关的身体不适。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四、本人</w:t>
      </w:r>
      <w:r>
        <w:rPr>
          <w:rFonts w:ascii="仿宋_GB2312" w:hAnsi="宋体" w:eastAsia="仿宋_GB2312"/>
          <w:sz w:val="32"/>
          <w:szCs w:val="32"/>
        </w:rPr>
        <w:t>提供的健康监测结果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北京健康宝“本人健康码自查询”、国务院客户端行程卡-双绿码、</w:t>
      </w:r>
      <w:r>
        <w:rPr>
          <w:rFonts w:hint="eastAsia" w:ascii="仿宋_GB2312" w:eastAsia="仿宋_GB2312"/>
          <w:sz w:val="32"/>
          <w:szCs w:val="32"/>
        </w:rPr>
        <w:t>京内</w:t>
      </w:r>
      <w:r>
        <w:rPr>
          <w:rFonts w:ascii="仿宋_GB2312" w:eastAsia="仿宋_GB2312"/>
          <w:sz w:val="32"/>
          <w:szCs w:val="32"/>
        </w:rPr>
        <w:t>48小时内核酸检测阴性报告</w:t>
      </w:r>
      <w:r>
        <w:rPr>
          <w:rFonts w:hint="eastAsia" w:ascii="仿宋_GB2312" w:eastAsia="仿宋_GB2312"/>
          <w:sz w:val="32"/>
          <w:szCs w:val="32"/>
        </w:rPr>
        <w:t>均真实</w:t>
      </w:r>
      <w:r>
        <w:rPr>
          <w:rFonts w:ascii="仿宋_GB2312" w:eastAsia="仿宋_GB2312"/>
          <w:sz w:val="32"/>
          <w:szCs w:val="32"/>
        </w:rPr>
        <w:t>有效。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</w:t>
      </w:r>
      <w:r>
        <w:rPr>
          <w:rFonts w:ascii="仿宋_GB2312" w:hAnsi="宋体" w:eastAsia="仿宋_GB2312"/>
          <w:sz w:val="32"/>
          <w:szCs w:val="32"/>
        </w:rPr>
        <w:t>承诺上述情况</w:t>
      </w:r>
      <w:r>
        <w:rPr>
          <w:rFonts w:hint="eastAsia" w:ascii="仿宋_GB2312" w:hAnsi="宋体" w:eastAsia="仿宋_GB2312"/>
          <w:sz w:val="32"/>
          <w:szCs w:val="32"/>
        </w:rPr>
        <w:t>属实，且</w:t>
      </w:r>
      <w:r>
        <w:rPr>
          <w:rFonts w:ascii="仿宋_GB2312" w:hAnsi="宋体" w:eastAsia="仿宋_GB2312"/>
          <w:sz w:val="32"/>
          <w:szCs w:val="32"/>
        </w:rPr>
        <w:t>提供的相关证明</w:t>
      </w:r>
      <w:r>
        <w:rPr>
          <w:rFonts w:hint="eastAsia" w:ascii="仿宋_GB2312" w:hAnsi="宋体" w:eastAsia="仿宋_GB2312"/>
          <w:sz w:val="32"/>
          <w:szCs w:val="32"/>
        </w:rPr>
        <w:t>真实有效</w:t>
      </w:r>
      <w:r>
        <w:rPr>
          <w:rFonts w:ascii="仿宋_GB2312" w:hAnsi="宋体" w:eastAsia="仿宋_GB2312"/>
          <w:sz w:val="32"/>
          <w:szCs w:val="32"/>
        </w:rPr>
        <w:t>，如</w:t>
      </w:r>
      <w:r>
        <w:rPr>
          <w:rFonts w:hint="eastAsia" w:ascii="仿宋_GB2312" w:hAnsi="宋体" w:eastAsia="仿宋_GB2312"/>
          <w:sz w:val="32"/>
          <w:szCs w:val="32"/>
        </w:rPr>
        <w:t>有</w:t>
      </w:r>
      <w:r>
        <w:rPr>
          <w:rFonts w:ascii="仿宋_GB2312" w:hAnsi="宋体" w:eastAsia="仿宋_GB2312"/>
          <w:sz w:val="32"/>
          <w:szCs w:val="32"/>
        </w:rPr>
        <w:t>瞒报</w:t>
      </w:r>
      <w:r>
        <w:rPr>
          <w:rFonts w:hint="eastAsia" w:ascii="仿宋_GB2312" w:hAnsi="宋体" w:eastAsia="仿宋_GB2312"/>
          <w:sz w:val="32"/>
          <w:szCs w:val="32"/>
        </w:rPr>
        <w:t>本人</w:t>
      </w:r>
      <w:r>
        <w:rPr>
          <w:rFonts w:ascii="仿宋_GB2312" w:hAnsi="宋体" w:eastAsia="仿宋_GB2312"/>
          <w:sz w:val="32"/>
          <w:szCs w:val="32"/>
        </w:rPr>
        <w:t>愿意承担一切责任。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4320" w:firstLineChars="1350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承诺人</w:t>
      </w:r>
      <w:r>
        <w:rPr>
          <w:rFonts w:ascii="仿宋_GB2312" w:hAnsi="宋体" w:eastAsia="仿宋_GB2312"/>
          <w:sz w:val="32"/>
          <w:szCs w:val="32"/>
        </w:rPr>
        <w:t>：</w:t>
      </w:r>
    </w:p>
    <w:p>
      <w:pPr>
        <w:ind w:firstLine="4320" w:firstLineChars="13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日 </w:t>
      </w:r>
      <w:r>
        <w:rPr>
          <w:rFonts w:hint="default" w:ascii="仿宋_GB2312" w:hAnsi="宋体" w:eastAsia="仿宋_GB2312"/>
          <w:sz w:val="32"/>
          <w:szCs w:val="32"/>
          <w:lang w:val="e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期</w:t>
      </w:r>
      <w:r>
        <w:rPr>
          <w:rFonts w:ascii="仿宋_GB2312" w:hAnsi="宋体" w:eastAsia="仿宋_GB2312"/>
          <w:sz w:val="32"/>
          <w:szCs w:val="32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21"/>
    <w:rsid w:val="00080148"/>
    <w:rsid w:val="000D7C21"/>
    <w:rsid w:val="004068AC"/>
    <w:rsid w:val="007E363C"/>
    <w:rsid w:val="00974ED9"/>
    <w:rsid w:val="00F5159F"/>
    <w:rsid w:val="BFFD1086"/>
    <w:rsid w:val="F77FA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18</TotalTime>
  <ScaleCrop>false</ScaleCrop>
  <LinksUpToDate>false</LinksUpToDate>
  <CharactersWithSpaces>266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2022-06-28T18:55:00Z</dcterms:created>
  <dc:creator>admin</dc:creator>
  <cp:lastModifiedBy>kylin</cp:lastModifiedBy>
  <cp:lastPrinted>2022-06-29T09:58:15Z</cp:lastPrinted>
  <dcterms:modified xsi:type="dcterms:W3CDTF">2022-06-29T09:58:16Z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