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商务部配额许可证事务局2022年公开招聘</w:t>
      </w:r>
      <w:r>
        <w:rPr>
          <w:rFonts w:ascii="宋体" w:hAnsi="宋体" w:eastAsia="宋体"/>
          <w:b/>
          <w:sz w:val="36"/>
          <w:szCs w:val="36"/>
        </w:rPr>
        <w:t>考试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考生</w:t>
      </w:r>
      <w:r>
        <w:rPr>
          <w:rFonts w:ascii="宋体" w:hAnsi="宋体" w:eastAsia="宋体"/>
          <w:b/>
          <w:sz w:val="36"/>
          <w:szCs w:val="36"/>
        </w:rPr>
        <w:t>及共同居住人健康监测表</w:t>
      </w:r>
    </w:p>
    <w:p>
      <w:pPr>
        <w:jc w:val="lef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考生签字</w:t>
      </w:r>
      <w:r>
        <w:rPr>
          <w:rFonts w:ascii="宋体" w:hAnsi="宋体" w:eastAsia="宋体"/>
          <w:b/>
          <w:sz w:val="32"/>
          <w:szCs w:val="32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1382"/>
        <w:gridCol w:w="1382"/>
        <w:gridCol w:w="1382"/>
        <w:gridCol w:w="1382"/>
        <w:gridCol w:w="1382"/>
        <w:gridCol w:w="1382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日期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7.1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7.2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7.3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7.4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7.5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7.6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考生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姓名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体温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有无发热、乏力、干咳、鼻塞、流涕、腹泻或其他与新冠疫情相关的身体不适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共同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居住人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1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姓名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体温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有无发热、乏力、干咳、鼻塞、流涕、腹泻或其他与新冠疫情相关的身体不适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共同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居住人2姓名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体温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有无发热、乏力、干咳、鼻塞、流涕、腹泻或其他与新冠疫情相关的身体不适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共同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居住人3姓名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体温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有无发热、乏力、干咳、鼻塞、流涕、腹泻或其他与新冠疫情相关的身体不适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共同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居住人4姓名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体温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有无发热、乏力、干咳、鼻塞、流涕、腹泻或其他与新冠疫情相关的身体不适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共同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居住人5姓名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体温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有无发热、乏力、干咳、鼻塞、流涕、腹泻或其他与新冠疫情相关的身体不适</w:t>
            </w: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374" w:type="dxa"/>
          </w:tcPr>
          <w:p>
            <w:pPr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宋体" w:hAnsi="宋体" w:eastAsia="宋体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36"/>
    <w:rsid w:val="000267E8"/>
    <w:rsid w:val="003C7531"/>
    <w:rsid w:val="004B6F36"/>
    <w:rsid w:val="00D017CC"/>
    <w:rsid w:val="00D01C0D"/>
    <w:rsid w:val="BBB584F1"/>
    <w:rsid w:val="FBFBD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</Words>
  <Characters>503</Characters>
  <Lines>4</Lines>
  <Paragraphs>1</Paragraphs>
  <TotalTime>1</TotalTime>
  <ScaleCrop>false</ScaleCrop>
  <LinksUpToDate>false</LinksUpToDate>
  <CharactersWithSpaces>590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2022-06-28T18:27:00Z</dcterms:created>
  <dc:creator>admin</dc:creator>
  <cp:lastModifiedBy>kylin</cp:lastModifiedBy>
  <cp:lastPrinted>2022-06-28T18:45:00Z</cp:lastPrinted>
  <dcterms:modified xsi:type="dcterms:W3CDTF">2022-07-01T18:08:36Z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